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5C6D" w14:textId="0A753E52" w:rsidR="00756DFB" w:rsidRPr="00A473C9" w:rsidRDefault="00756DFB" w:rsidP="001C179B">
      <w:pPr>
        <w:pStyle w:val="NormalWeb"/>
        <w:spacing w:before="240" w:beforeAutospacing="0" w:after="0" w:afterAutospacing="0" w:line="276" w:lineRule="auto"/>
        <w:ind w:firstLine="426"/>
        <w:jc w:val="center"/>
        <w:rPr>
          <w:sz w:val="28"/>
          <w:szCs w:val="28"/>
        </w:rPr>
      </w:pPr>
      <w:r w:rsidRPr="00A473C9">
        <w:rPr>
          <w:b/>
          <w:bCs/>
          <w:sz w:val="28"/>
          <w:szCs w:val="28"/>
        </w:rPr>
        <w:t xml:space="preserve">TRƯỜNG </w:t>
      </w:r>
      <w:r w:rsidR="00E930FE" w:rsidRPr="00A473C9">
        <w:rPr>
          <w:b/>
          <w:bCs/>
          <w:sz w:val="28"/>
          <w:szCs w:val="28"/>
          <w:lang w:val="en-US"/>
        </w:rPr>
        <w:t>THCS VÀ THPT NGUYỄN HUỆ</w:t>
      </w:r>
      <w:r w:rsidRPr="00A473C9">
        <w:rPr>
          <w:b/>
          <w:bCs/>
          <w:sz w:val="28"/>
          <w:szCs w:val="28"/>
        </w:rPr>
        <w:t xml:space="preserve"> HÒA NHỊP CÙNG 2 TRIỆU HỌC SINH TP.HCM XÁC LẬP KỶ LỤC ĐỒNG DIỄN </w:t>
      </w:r>
      <w:r w:rsidR="00FE3091" w:rsidRPr="00A473C9">
        <w:rPr>
          <w:b/>
          <w:bCs/>
          <w:sz w:val="28"/>
          <w:szCs w:val="28"/>
          <w:lang w:val="en-US"/>
        </w:rPr>
        <w:t xml:space="preserve">VÕ NHẠC </w:t>
      </w:r>
      <w:r w:rsidRPr="00A473C9">
        <w:rPr>
          <w:b/>
          <w:bCs/>
          <w:sz w:val="28"/>
          <w:szCs w:val="28"/>
        </w:rPr>
        <w:t>VOVINAM</w:t>
      </w:r>
    </w:p>
    <w:p w14:paraId="40006F4E" w14:textId="16882B8C" w:rsidR="00756DFB" w:rsidRPr="00A473C9" w:rsidRDefault="00357E63" w:rsidP="00DB1BF7">
      <w:pPr>
        <w:pStyle w:val="NormalWeb"/>
        <w:spacing w:before="120" w:beforeAutospacing="0" w:after="120" w:afterAutospacing="0" w:line="276" w:lineRule="auto"/>
        <w:ind w:firstLine="720"/>
        <w:jc w:val="both"/>
        <w:rPr>
          <w:sz w:val="28"/>
          <w:szCs w:val="28"/>
        </w:rPr>
      </w:pPr>
      <w:r w:rsidRPr="00A473C9">
        <w:rPr>
          <w:rStyle w:val="citation-100"/>
          <w:rFonts w:eastAsiaTheme="majorEastAsia"/>
          <w:sz w:val="28"/>
          <w:szCs w:val="28"/>
        </w:rPr>
        <w:t xml:space="preserve">Thực hiện </w:t>
      </w:r>
      <w:r w:rsidR="000C57E1" w:rsidRPr="00A473C9">
        <w:rPr>
          <w:sz w:val="26"/>
          <w:szCs w:val="26"/>
        </w:rPr>
        <w:t>thông báo số 5189/TB-SGDĐT ngày 28 tháng 11 năm 2025</w:t>
      </w:r>
      <w:r w:rsidR="00756DFB" w:rsidRPr="00A473C9">
        <w:rPr>
          <w:sz w:val="28"/>
          <w:szCs w:val="28"/>
        </w:rPr>
        <w:t xml:space="preserve">, </w:t>
      </w:r>
      <w:r w:rsidRPr="00A473C9">
        <w:rPr>
          <w:sz w:val="28"/>
          <w:szCs w:val="28"/>
        </w:rPr>
        <w:t xml:space="preserve">vào lúc 08 giờ 30 phút </w:t>
      </w:r>
      <w:r w:rsidR="00756DFB" w:rsidRPr="00A473C9">
        <w:rPr>
          <w:sz w:val="28"/>
          <w:szCs w:val="28"/>
        </w:rPr>
        <w:t xml:space="preserve">sáng ngày 01/12/2025, thầy và trò trường </w:t>
      </w:r>
      <w:r w:rsidR="00E930FE" w:rsidRPr="00A473C9">
        <w:rPr>
          <w:sz w:val="28"/>
          <w:szCs w:val="28"/>
        </w:rPr>
        <w:t>THCS và THPT Nguyễn Huệ</w:t>
      </w:r>
      <w:r w:rsidR="00756DFB" w:rsidRPr="00A473C9">
        <w:rPr>
          <w:sz w:val="28"/>
          <w:szCs w:val="28"/>
        </w:rPr>
        <w:t xml:space="preserve"> đã tổ chức thành công chương trình đồng diễn Võ nhạc Vovinam. </w:t>
      </w:r>
      <w:r w:rsidRPr="00A473C9">
        <w:rPr>
          <w:sz w:val="28"/>
          <w:szCs w:val="28"/>
        </w:rPr>
        <w:t>Đây là một h</w:t>
      </w:r>
      <w:r w:rsidR="00756DFB" w:rsidRPr="00A473C9">
        <w:rPr>
          <w:sz w:val="28"/>
          <w:szCs w:val="28"/>
        </w:rPr>
        <w:t>oạt động nằm trong chuỗi sự kiện chào mừng kỷ niệm 50 năm nền Giáo dục và Đào tạo Thành phố, hướng tới xác lập kỷ lục "2 triệu học sinh đồng diễn</w:t>
      </w:r>
      <w:r w:rsidR="00945287" w:rsidRPr="00A473C9">
        <w:rPr>
          <w:sz w:val="28"/>
          <w:szCs w:val="28"/>
        </w:rPr>
        <w:t xml:space="preserve"> võ nhạc Vovinam</w:t>
      </w:r>
      <w:r w:rsidR="00756DFB" w:rsidRPr="00A473C9">
        <w:rPr>
          <w:sz w:val="28"/>
          <w:szCs w:val="28"/>
        </w:rPr>
        <w:t>".</w:t>
      </w:r>
    </w:p>
    <w:p w14:paraId="565B3D5B" w14:textId="24A9D780" w:rsidR="00756DFB" w:rsidRPr="00A473C9" w:rsidRDefault="00357E63" w:rsidP="00DB1BF7">
      <w:pPr>
        <w:pStyle w:val="NormalWeb"/>
        <w:spacing w:before="120" w:beforeAutospacing="0" w:after="120" w:afterAutospacing="0" w:line="276" w:lineRule="auto"/>
        <w:ind w:firstLine="720"/>
        <w:jc w:val="both"/>
        <w:rPr>
          <w:sz w:val="28"/>
          <w:szCs w:val="28"/>
        </w:rPr>
      </w:pPr>
      <w:r w:rsidRPr="00A473C9">
        <w:rPr>
          <w:sz w:val="28"/>
          <w:szCs w:val="28"/>
        </w:rPr>
        <w:t>Ngay</w:t>
      </w:r>
      <w:r w:rsidR="00756DFB" w:rsidRPr="00A473C9">
        <w:rPr>
          <w:sz w:val="28"/>
          <w:szCs w:val="28"/>
        </w:rPr>
        <w:t xml:space="preserve"> từ sáng sớm ngày 01/12/2025, không khí tại sân trường đã vô cùng náo nhiệt</w:t>
      </w:r>
      <w:r w:rsidR="001E0E3A" w:rsidRPr="00A473C9">
        <w:rPr>
          <w:sz w:val="28"/>
          <w:szCs w:val="28"/>
        </w:rPr>
        <w:t xml:space="preserve">, các công </w:t>
      </w:r>
      <w:r w:rsidR="00756DFB" w:rsidRPr="00A473C9">
        <w:rPr>
          <w:rStyle w:val="citation-99"/>
          <w:rFonts w:eastAsiaTheme="majorEastAsia"/>
          <w:sz w:val="28"/>
          <w:szCs w:val="28"/>
        </w:rPr>
        <w:t>tác ổn định tổ chức, kiểm diện và khởi động đã được nhà trường thực hiện nghiêm túc theo đúng khung thời gian quy định</w:t>
      </w:r>
      <w:r w:rsidR="00756DFB" w:rsidRPr="00A473C9">
        <w:rPr>
          <w:sz w:val="28"/>
          <w:szCs w:val="28"/>
        </w:rPr>
        <w:t>.</w:t>
      </w:r>
      <w:r w:rsidRPr="00A473C9">
        <w:rPr>
          <w:sz w:val="28"/>
          <w:szCs w:val="28"/>
        </w:rPr>
        <w:t xml:space="preserve"> </w:t>
      </w:r>
      <w:r w:rsidR="00756DFB" w:rsidRPr="00A473C9">
        <w:rPr>
          <w:rStyle w:val="citation-98"/>
          <w:rFonts w:eastAsiaTheme="majorEastAsia"/>
          <w:sz w:val="28"/>
          <w:szCs w:val="28"/>
        </w:rPr>
        <w:t>Đúng 0</w:t>
      </w:r>
      <w:r w:rsidR="00B00961" w:rsidRPr="00A473C9">
        <w:rPr>
          <w:rStyle w:val="citation-98"/>
          <w:rFonts w:eastAsiaTheme="majorEastAsia"/>
          <w:sz w:val="28"/>
          <w:szCs w:val="28"/>
        </w:rPr>
        <w:t>8</w:t>
      </w:r>
      <w:r w:rsidR="00756DFB" w:rsidRPr="00A473C9">
        <w:rPr>
          <w:rStyle w:val="citation-98"/>
          <w:rFonts w:eastAsiaTheme="majorEastAsia"/>
          <w:sz w:val="28"/>
          <w:szCs w:val="28"/>
        </w:rPr>
        <w:t xml:space="preserve"> giờ 30 phút, hòa chung nhịp đập với các trường Tiểu học, THCS, THPT và các trung tâm GDTX trên toàn Thành phố </w:t>
      </w:r>
      <w:r w:rsidR="00756DFB" w:rsidRPr="00A473C9">
        <w:rPr>
          <w:sz w:val="26"/>
          <w:szCs w:val="26"/>
        </w:rPr>
        <w:t xml:space="preserve">, </w:t>
      </w:r>
      <w:r w:rsidR="00D8047A" w:rsidRPr="00A473C9">
        <w:rPr>
          <w:sz w:val="26"/>
          <w:szCs w:val="26"/>
        </w:rPr>
        <w:t>1160</w:t>
      </w:r>
      <w:r w:rsidR="00756DFB" w:rsidRPr="00A473C9">
        <w:rPr>
          <w:rStyle w:val="citation-97"/>
          <w:rFonts w:eastAsiaTheme="majorEastAsia"/>
          <w:color w:val="EE0000"/>
          <w:sz w:val="28"/>
          <w:szCs w:val="28"/>
        </w:rPr>
        <w:t xml:space="preserve"> </w:t>
      </w:r>
      <w:r w:rsidR="00756DFB" w:rsidRPr="00A473C9">
        <w:rPr>
          <w:rStyle w:val="citation-97"/>
          <w:rFonts w:eastAsiaTheme="majorEastAsia"/>
          <w:sz w:val="28"/>
          <w:szCs w:val="28"/>
        </w:rPr>
        <w:t>học sinh của trường đã đồng loạt thực hiện bài "Đồng diễn Võ nhạc Vovinam"</w:t>
      </w:r>
      <w:r w:rsidR="00756DFB" w:rsidRPr="00A473C9">
        <w:rPr>
          <w:sz w:val="28"/>
          <w:szCs w:val="28"/>
        </w:rPr>
        <w:t>.</w:t>
      </w:r>
    </w:p>
    <w:p w14:paraId="5E1D31C0" w14:textId="435471B7" w:rsidR="009A3345" w:rsidRPr="00A473C9" w:rsidRDefault="00756DFB" w:rsidP="00DB1BF7">
      <w:pPr>
        <w:pStyle w:val="NormalWeb"/>
        <w:spacing w:before="120" w:beforeAutospacing="0" w:after="120" w:afterAutospacing="0" w:line="276" w:lineRule="auto"/>
        <w:ind w:firstLine="720"/>
        <w:jc w:val="both"/>
        <w:rPr>
          <w:sz w:val="28"/>
          <w:szCs w:val="28"/>
        </w:rPr>
      </w:pPr>
      <w:r w:rsidRPr="00A473C9">
        <w:rPr>
          <w:rStyle w:val="citation-96"/>
          <w:rFonts w:eastAsiaTheme="majorEastAsia"/>
          <w:sz w:val="28"/>
          <w:szCs w:val="28"/>
        </w:rPr>
        <w:t>Trong</w:t>
      </w:r>
      <w:r w:rsidR="00357E63" w:rsidRPr="00A473C9">
        <w:rPr>
          <w:rStyle w:val="citation-96"/>
          <w:rFonts w:eastAsiaTheme="majorEastAsia"/>
          <w:sz w:val="28"/>
          <w:szCs w:val="28"/>
        </w:rPr>
        <w:t xml:space="preserve"> màu áo của nhà trường</w:t>
      </w:r>
      <w:r w:rsidRPr="00A473C9">
        <w:rPr>
          <w:rStyle w:val="citation-96"/>
          <w:rFonts w:eastAsiaTheme="majorEastAsia"/>
          <w:sz w:val="28"/>
          <w:szCs w:val="28"/>
        </w:rPr>
        <w:t>, từng động tác dứt khoát, mạnh mẽ của các em học sinh trên nền nhạc hào hùng đã tạo nên một không gian đồng diễn thống nhất, thể hiện đậm nét bản sắc văn hóa học đường và tinh thần thượng võ</w:t>
      </w:r>
      <w:r w:rsidRPr="00A473C9">
        <w:rPr>
          <w:sz w:val="28"/>
          <w:szCs w:val="28"/>
        </w:rPr>
        <w:t>.</w:t>
      </w:r>
      <w:r w:rsidR="009A3345" w:rsidRPr="00A473C9">
        <w:rPr>
          <w:sz w:val="28"/>
          <w:szCs w:val="28"/>
        </w:rPr>
        <w:t xml:space="preserve"> Mỗi động tác võ thuật là một lời nhắc nhở về truyền thống "tôn sư trọng đạo", rèn luyện ý chí kiên cường của người Việt. Việc cùng nhau thực hiện bài diễn vào cùng một thời điểm với hàng ngàn ngôi trường khác đã tạo nên sợi dây kết nối vô hình, khơi dậy sự đoàn kết và niềm tự hào lớn lao trong mỗi em học sinh.</w:t>
      </w:r>
    </w:p>
    <w:p w14:paraId="422FF217" w14:textId="125A966C" w:rsidR="00756DFB" w:rsidRPr="00A473C9" w:rsidRDefault="00756DFB" w:rsidP="00DB1BF7">
      <w:pPr>
        <w:pStyle w:val="NormalWeb"/>
        <w:spacing w:before="120" w:beforeAutospacing="0" w:after="120" w:afterAutospacing="0" w:line="276" w:lineRule="auto"/>
        <w:ind w:firstLine="720"/>
        <w:jc w:val="both"/>
        <w:rPr>
          <w:sz w:val="28"/>
          <w:szCs w:val="28"/>
        </w:rPr>
      </w:pPr>
      <w:r w:rsidRPr="00A473C9">
        <w:rPr>
          <w:rStyle w:val="citation-92"/>
          <w:rFonts w:eastAsiaTheme="majorEastAsia"/>
          <w:sz w:val="28"/>
          <w:szCs w:val="28"/>
        </w:rPr>
        <w:t>Với tinh thần huy động tối đa số lượng học sinh tham gia để đảm bảo tiêu chí xác lập kỷ lục</w:t>
      </w:r>
      <w:r w:rsidRPr="00A473C9">
        <w:rPr>
          <w:sz w:val="28"/>
          <w:szCs w:val="28"/>
        </w:rPr>
        <w:t xml:space="preserve">, trường </w:t>
      </w:r>
      <w:r w:rsidR="00357E63" w:rsidRPr="00A473C9">
        <w:rPr>
          <w:sz w:val="28"/>
          <w:szCs w:val="28"/>
        </w:rPr>
        <w:t>THCS và THPT Nguyễn Huệ</w:t>
      </w:r>
      <w:r w:rsidRPr="00A473C9">
        <w:rPr>
          <w:sz w:val="28"/>
          <w:szCs w:val="28"/>
        </w:rPr>
        <w:t xml:space="preserve"> đã ghi nhận sự tham gia của </w:t>
      </w:r>
      <w:r w:rsidR="00D8047A" w:rsidRPr="00A473C9">
        <w:rPr>
          <w:sz w:val="26"/>
          <w:szCs w:val="26"/>
        </w:rPr>
        <w:t>1160</w:t>
      </w:r>
      <w:r w:rsidRPr="00A473C9">
        <w:rPr>
          <w:sz w:val="26"/>
          <w:szCs w:val="26"/>
        </w:rPr>
        <w:t xml:space="preserve"> </w:t>
      </w:r>
      <w:r w:rsidRPr="00A473C9">
        <w:rPr>
          <w:sz w:val="28"/>
          <w:szCs w:val="28"/>
        </w:rPr>
        <w:t xml:space="preserve">em học sinh. </w:t>
      </w:r>
      <w:r w:rsidRPr="00A473C9">
        <w:rPr>
          <w:rStyle w:val="citation-91"/>
          <w:sz w:val="28"/>
          <w:szCs w:val="28"/>
        </w:rPr>
        <w:t xml:space="preserve">Đây là mảnh ghép quan trọng góp phần cùng Ngành Giáo dục Thành phố hướng tới cột mốc Kỷ lục kép Thế giới, tiếp nối thành công của màn đồng diễn </w:t>
      </w:r>
      <w:r w:rsidR="00DA0B0E" w:rsidRPr="00A473C9">
        <w:rPr>
          <w:rStyle w:val="citation-91"/>
          <w:sz w:val="28"/>
          <w:szCs w:val="28"/>
        </w:rPr>
        <w:t>6</w:t>
      </w:r>
      <w:r w:rsidRPr="00A473C9">
        <w:rPr>
          <w:rStyle w:val="citation-91"/>
          <w:sz w:val="28"/>
          <w:szCs w:val="28"/>
        </w:rPr>
        <w:t>0.000 học sinh tại Công viên Bờ sông Sài Gòn diễn ra trước đó một ngày</w:t>
      </w:r>
      <w:r w:rsidRPr="00A473C9">
        <w:rPr>
          <w:sz w:val="28"/>
          <w:szCs w:val="28"/>
        </w:rPr>
        <w:t>.</w:t>
      </w:r>
    </w:p>
    <w:p w14:paraId="44358941" w14:textId="77777777" w:rsidR="00756DFB" w:rsidRPr="00A473C9" w:rsidRDefault="00756DFB" w:rsidP="00DB1BF7">
      <w:pPr>
        <w:pStyle w:val="NormalWeb"/>
        <w:spacing w:before="120" w:beforeAutospacing="0" w:after="120" w:afterAutospacing="0" w:line="276" w:lineRule="auto"/>
        <w:ind w:firstLine="720"/>
        <w:jc w:val="both"/>
        <w:rPr>
          <w:sz w:val="28"/>
          <w:szCs w:val="28"/>
        </w:rPr>
      </w:pPr>
      <w:r w:rsidRPr="00A473C9">
        <w:rPr>
          <w:rStyle w:val="citation-90"/>
          <w:rFonts w:eastAsiaTheme="majorEastAsia"/>
          <w:sz w:val="28"/>
          <w:szCs w:val="28"/>
        </w:rPr>
        <w:t xml:space="preserve">Chương trình không chỉ là hoạt động chào mừng Ngày hội 50 năm Giáo dục và Đào tạo Thành phố Hồ Chí Minh </w:t>
      </w:r>
      <w:r w:rsidRPr="00A473C9">
        <w:rPr>
          <w:sz w:val="28"/>
          <w:szCs w:val="28"/>
        </w:rPr>
        <w:t>mà còn là sân chơi bổ ích, giúp học sinh rèn luyện sức khỏe, nâng cao thể lực và nuôi dưỡng tình yêu đối với võ thuật dân tộc.</w:t>
      </w:r>
    </w:p>
    <w:p w14:paraId="3C464532" w14:textId="5BE7B18E" w:rsidR="009A3345" w:rsidRPr="00A473C9" w:rsidRDefault="009A3345" w:rsidP="00DB1BF7">
      <w:pPr>
        <w:pStyle w:val="NormalWeb"/>
        <w:spacing w:before="120" w:beforeAutospacing="0" w:after="120" w:afterAutospacing="0" w:line="276" w:lineRule="auto"/>
        <w:ind w:firstLine="720"/>
        <w:jc w:val="both"/>
        <w:rPr>
          <w:sz w:val="28"/>
          <w:szCs w:val="28"/>
        </w:rPr>
      </w:pPr>
      <w:r w:rsidRPr="00A473C9">
        <w:rPr>
          <w:sz w:val="28"/>
          <w:szCs w:val="28"/>
        </w:rPr>
        <w:t>Chương trình đã khép lại nhưng dư âm về sự hào hùng và tinh thần thể thao vẫn còn lan tỏa. Nhà trường tự hào đóng góp một phần công sức vào bức tranh kỷ lục chung của ngành giáo dục Thành phố</w:t>
      </w:r>
      <w:r w:rsidR="009053B0" w:rsidRPr="00A473C9">
        <w:rPr>
          <w:sz w:val="28"/>
          <w:szCs w:val="28"/>
        </w:rPr>
        <w:t>.</w:t>
      </w:r>
    </w:p>
    <w:sectPr w:rsidR="009A3345" w:rsidRPr="00A473C9" w:rsidSect="00DB1BF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B"/>
    <w:rsid w:val="000C3023"/>
    <w:rsid w:val="000C57E1"/>
    <w:rsid w:val="000D7728"/>
    <w:rsid w:val="001C179B"/>
    <w:rsid w:val="001E0E3A"/>
    <w:rsid w:val="00232157"/>
    <w:rsid w:val="00357E63"/>
    <w:rsid w:val="003D540D"/>
    <w:rsid w:val="005E777E"/>
    <w:rsid w:val="00617610"/>
    <w:rsid w:val="00676819"/>
    <w:rsid w:val="00756DFB"/>
    <w:rsid w:val="0076484B"/>
    <w:rsid w:val="009053B0"/>
    <w:rsid w:val="00945287"/>
    <w:rsid w:val="009A3345"/>
    <w:rsid w:val="00A473C9"/>
    <w:rsid w:val="00AA617A"/>
    <w:rsid w:val="00B00961"/>
    <w:rsid w:val="00C80C72"/>
    <w:rsid w:val="00CB60BD"/>
    <w:rsid w:val="00D238D4"/>
    <w:rsid w:val="00D655B8"/>
    <w:rsid w:val="00D8047A"/>
    <w:rsid w:val="00DA0B0E"/>
    <w:rsid w:val="00DB1BF7"/>
    <w:rsid w:val="00DC2397"/>
    <w:rsid w:val="00E064CF"/>
    <w:rsid w:val="00E122A7"/>
    <w:rsid w:val="00E930FE"/>
    <w:rsid w:val="00F72233"/>
    <w:rsid w:val="00FE3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49D9"/>
  <w15:chartTrackingRefBased/>
  <w15:docId w15:val="{2E92124A-160B-49A9-AE19-BCCDBCD7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DFB"/>
    <w:rPr>
      <w:rFonts w:eastAsiaTheme="majorEastAsia" w:cstheme="majorBidi"/>
      <w:color w:val="272727" w:themeColor="text1" w:themeTint="D8"/>
    </w:rPr>
  </w:style>
  <w:style w:type="paragraph" w:styleId="Title">
    <w:name w:val="Title"/>
    <w:basedOn w:val="Normal"/>
    <w:next w:val="Normal"/>
    <w:link w:val="TitleChar"/>
    <w:uiPriority w:val="10"/>
    <w:qFormat/>
    <w:rsid w:val="00756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DFB"/>
    <w:pPr>
      <w:spacing w:before="160"/>
      <w:jc w:val="center"/>
    </w:pPr>
    <w:rPr>
      <w:i/>
      <w:iCs/>
      <w:color w:val="404040" w:themeColor="text1" w:themeTint="BF"/>
    </w:rPr>
  </w:style>
  <w:style w:type="character" w:customStyle="1" w:styleId="QuoteChar">
    <w:name w:val="Quote Char"/>
    <w:basedOn w:val="DefaultParagraphFont"/>
    <w:link w:val="Quote"/>
    <w:uiPriority w:val="29"/>
    <w:rsid w:val="00756DFB"/>
    <w:rPr>
      <w:i/>
      <w:iCs/>
      <w:color w:val="404040" w:themeColor="text1" w:themeTint="BF"/>
    </w:rPr>
  </w:style>
  <w:style w:type="paragraph" w:styleId="ListParagraph">
    <w:name w:val="List Paragraph"/>
    <w:basedOn w:val="Normal"/>
    <w:uiPriority w:val="34"/>
    <w:qFormat/>
    <w:rsid w:val="00756DFB"/>
    <w:pPr>
      <w:ind w:left="720"/>
      <w:contextualSpacing/>
    </w:pPr>
  </w:style>
  <w:style w:type="character" w:styleId="IntenseEmphasis">
    <w:name w:val="Intense Emphasis"/>
    <w:basedOn w:val="DefaultParagraphFont"/>
    <w:uiPriority w:val="21"/>
    <w:qFormat/>
    <w:rsid w:val="00756DFB"/>
    <w:rPr>
      <w:i/>
      <w:iCs/>
      <w:color w:val="0F4761" w:themeColor="accent1" w:themeShade="BF"/>
    </w:rPr>
  </w:style>
  <w:style w:type="paragraph" w:styleId="IntenseQuote">
    <w:name w:val="Intense Quote"/>
    <w:basedOn w:val="Normal"/>
    <w:next w:val="Normal"/>
    <w:link w:val="IntenseQuoteChar"/>
    <w:uiPriority w:val="30"/>
    <w:qFormat/>
    <w:rsid w:val="00756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DFB"/>
    <w:rPr>
      <w:i/>
      <w:iCs/>
      <w:color w:val="0F4761" w:themeColor="accent1" w:themeShade="BF"/>
    </w:rPr>
  </w:style>
  <w:style w:type="character" w:styleId="IntenseReference">
    <w:name w:val="Intense Reference"/>
    <w:basedOn w:val="DefaultParagraphFont"/>
    <w:uiPriority w:val="32"/>
    <w:qFormat/>
    <w:rsid w:val="00756DFB"/>
    <w:rPr>
      <w:b/>
      <w:bCs/>
      <w:smallCaps/>
      <w:color w:val="0F4761" w:themeColor="accent1" w:themeShade="BF"/>
      <w:spacing w:val="5"/>
    </w:rPr>
  </w:style>
  <w:style w:type="paragraph" w:styleId="NormalWeb">
    <w:name w:val="Normal (Web)"/>
    <w:basedOn w:val="Normal"/>
    <w:uiPriority w:val="99"/>
    <w:semiHidden/>
    <w:unhideWhenUsed/>
    <w:rsid w:val="00756DFB"/>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character" w:customStyle="1" w:styleId="citation-100">
    <w:name w:val="citation-100"/>
    <w:basedOn w:val="DefaultParagraphFont"/>
    <w:rsid w:val="00756DFB"/>
  </w:style>
  <w:style w:type="character" w:customStyle="1" w:styleId="citation-99">
    <w:name w:val="citation-99"/>
    <w:basedOn w:val="DefaultParagraphFont"/>
    <w:rsid w:val="00756DFB"/>
  </w:style>
  <w:style w:type="character" w:customStyle="1" w:styleId="citation-98">
    <w:name w:val="citation-98"/>
    <w:basedOn w:val="DefaultParagraphFont"/>
    <w:rsid w:val="00756DFB"/>
  </w:style>
  <w:style w:type="character" w:customStyle="1" w:styleId="citation-97">
    <w:name w:val="citation-97"/>
    <w:basedOn w:val="DefaultParagraphFont"/>
    <w:rsid w:val="00756DFB"/>
  </w:style>
  <w:style w:type="character" w:customStyle="1" w:styleId="citation-96">
    <w:name w:val="citation-96"/>
    <w:basedOn w:val="DefaultParagraphFont"/>
    <w:rsid w:val="00756DFB"/>
  </w:style>
  <w:style w:type="character" w:customStyle="1" w:styleId="citation-95">
    <w:name w:val="citation-95"/>
    <w:basedOn w:val="DefaultParagraphFont"/>
    <w:rsid w:val="00756DFB"/>
  </w:style>
  <w:style w:type="character" w:customStyle="1" w:styleId="citation-94">
    <w:name w:val="citation-94"/>
    <w:basedOn w:val="DefaultParagraphFont"/>
    <w:rsid w:val="00756DFB"/>
  </w:style>
  <w:style w:type="character" w:customStyle="1" w:styleId="citation-93">
    <w:name w:val="citation-93"/>
    <w:basedOn w:val="DefaultParagraphFont"/>
    <w:rsid w:val="00756DFB"/>
  </w:style>
  <w:style w:type="character" w:customStyle="1" w:styleId="citation-92">
    <w:name w:val="citation-92"/>
    <w:basedOn w:val="DefaultParagraphFont"/>
    <w:rsid w:val="00756DFB"/>
  </w:style>
  <w:style w:type="character" w:customStyle="1" w:styleId="citation-91">
    <w:name w:val="citation-91"/>
    <w:basedOn w:val="DefaultParagraphFont"/>
    <w:rsid w:val="00756DFB"/>
  </w:style>
  <w:style w:type="character" w:customStyle="1" w:styleId="citation-90">
    <w:name w:val="citation-90"/>
    <w:basedOn w:val="DefaultParagraphFont"/>
    <w:rsid w:val="00756DFB"/>
  </w:style>
  <w:style w:type="character" w:customStyle="1" w:styleId="citation-89">
    <w:name w:val="citation-89"/>
    <w:basedOn w:val="DefaultParagraphFont"/>
    <w:rsid w:val="0075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336</Words>
  <Characters>1918</Characters>
  <Application>Microsoft Office Word</Application>
  <DocSecurity>0</DocSecurity>
  <Lines>15</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THUY PHUONG UYEN</dc:creator>
  <cp:keywords/>
  <dc:description/>
  <cp:lastModifiedBy>Du Le van</cp:lastModifiedBy>
  <cp:revision>25</cp:revision>
  <dcterms:created xsi:type="dcterms:W3CDTF">2025-12-01T07:23:00Z</dcterms:created>
  <dcterms:modified xsi:type="dcterms:W3CDTF">2025-12-08T09:39:00Z</dcterms:modified>
</cp:coreProperties>
</file>